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Municipio de Terra de Areia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RELATORIO DE GESTAO FISCAL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DEMONSTRATIVO CONSOLIDADO DOS LIMITES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ORCAMENTOS FISCAL E DA SEGURIDADE SOCIAL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Ate o 1º Semestre de 2013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Pr="00C84497" w:rsidRDefault="005C0D4B" w:rsidP="005C0D4B">
      <w:pPr>
        <w:spacing w:after="40"/>
        <w:rPr>
          <w:rFonts w:ascii="Courier New" w:hAnsi="Courier New" w:cs="Courier New"/>
          <w:sz w:val="14"/>
          <w:lang w:val="en-US"/>
        </w:rPr>
      </w:pPr>
      <w:r w:rsidRPr="00C84497">
        <w:rPr>
          <w:rFonts w:ascii="Courier New" w:hAnsi="Courier New" w:cs="Courier New"/>
          <w:sz w:val="14"/>
          <w:lang w:val="en-US"/>
        </w:rPr>
        <w:t>LRF, Art. 48 - Anexo VII                                                                                                     R$ 1,00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DESPESA COM PESSOAL                                                                   VALOR         % SOBRE RCL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 da Despesa com Pessoal para fins de Apuracao  do Limite - TDP                            8.110.324,73               46,11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Maximo (Incisos I,II,III, art. 20 da LRF) -  60,00 %                                   10.551.302,92               60,00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Prudencial(§ Unico, art. 22 da LRF) -  57,00 %                                         10.023.737,78               57,00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DIVIDA                                                                                VALOR         % SOBRE RCL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Divida Consolidade Liquida                                                                     4.453.358,54-              25,32-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Resolucao do Senado Federal - 120,00 %                                    21.102.605,85              120,00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GARANTIAS DE VALORES                                                                  VALOR         % SOBRE RCL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 das Garantias                                                                                    0,00                0,00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Resolucao do Senado Federal -  22,00 %                                     3.868.811,07               22,00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OPERACOES DE CREDITO                                                                  VALOR         % SOBRE RCL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Operacoes de Credito Internas e Externas                                                               0,00                0,00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Operacoes de Credito por Antecipacao de Receita                                                        0,00                0,00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Resolucao do Senado Federal para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Operacoes de Credito Internas e Externas -  16,00 %                                     2.813.680,78               16,00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Resolucao do Senado Federal para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Operacoes de Credito Por Antecipacao de Receita -   7,00 %                              1.230.985,34                7,00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</w:t>
      </w: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5C0D4B" w:rsidP="005C0D4B">
      <w:pPr>
        <w:spacing w:after="40"/>
        <w:rPr>
          <w:rFonts w:ascii="Courier New" w:hAnsi="Courier New" w:cs="Courier New"/>
          <w:sz w:val="14"/>
        </w:rPr>
      </w:pPr>
    </w:p>
    <w:p w:rsidR="00C84497" w:rsidRDefault="00C84497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JOELCI DA ROSA JACOBS                                            ANTONIO CARLOS AZEVEDO</w:t>
      </w:r>
    </w:p>
    <w:p w:rsidR="00C84497" w:rsidRDefault="00C84497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PREFEITO MUNICIPAL </w:t>
      </w:r>
      <w:r w:rsidR="005C0D4B">
        <w:rPr>
          <w:rFonts w:ascii="Courier New" w:hAnsi="Courier New" w:cs="Courier New"/>
          <w:sz w:val="14"/>
        </w:rPr>
        <w:t xml:space="preserve">                  </w:t>
      </w:r>
      <w:r>
        <w:rPr>
          <w:rFonts w:ascii="Courier New" w:hAnsi="Courier New" w:cs="Courier New"/>
          <w:sz w:val="14"/>
        </w:rPr>
        <w:t xml:space="preserve">                              SEC.MUN.FAZENDA</w:t>
      </w:r>
      <w:r w:rsidR="005C0D4B">
        <w:rPr>
          <w:rFonts w:ascii="Courier New" w:hAnsi="Courier New" w:cs="Courier New"/>
          <w:sz w:val="14"/>
        </w:rPr>
        <w:t xml:space="preserve">                       </w:t>
      </w:r>
    </w:p>
    <w:p w:rsidR="00C84497" w:rsidRDefault="00C84497" w:rsidP="005C0D4B">
      <w:pPr>
        <w:spacing w:after="40"/>
        <w:rPr>
          <w:rFonts w:ascii="Courier New" w:hAnsi="Courier New" w:cs="Courier New"/>
          <w:sz w:val="14"/>
        </w:rPr>
      </w:pPr>
    </w:p>
    <w:p w:rsidR="00C84497" w:rsidRDefault="00C84497" w:rsidP="005C0D4B">
      <w:pPr>
        <w:spacing w:after="40"/>
        <w:rPr>
          <w:rFonts w:ascii="Courier New" w:hAnsi="Courier New" w:cs="Courier New"/>
          <w:sz w:val="14"/>
        </w:rPr>
      </w:pPr>
    </w:p>
    <w:p w:rsidR="00C84497" w:rsidRDefault="00C84497" w:rsidP="005C0D4B">
      <w:pPr>
        <w:spacing w:after="40"/>
        <w:rPr>
          <w:rFonts w:ascii="Courier New" w:hAnsi="Courier New" w:cs="Courier New"/>
          <w:sz w:val="14"/>
        </w:rPr>
      </w:pPr>
    </w:p>
    <w:p w:rsidR="005C0D4B" w:rsidRDefault="00C84497" w:rsidP="005C0D4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="005C0D4B">
        <w:rPr>
          <w:rFonts w:ascii="Courier New" w:hAnsi="Courier New" w:cs="Courier New"/>
          <w:sz w:val="14"/>
        </w:rPr>
        <w:t>Folha    1 de    1</w:t>
      </w:r>
    </w:p>
    <w:p w:rsidR="00342CCB" w:rsidRPr="005C0D4B" w:rsidRDefault="00342CCB" w:rsidP="005C0D4B">
      <w:pPr>
        <w:spacing w:after="40"/>
        <w:rPr>
          <w:rFonts w:ascii="Courier New" w:hAnsi="Courier New" w:cs="Courier New"/>
          <w:sz w:val="14"/>
        </w:rPr>
      </w:pPr>
    </w:p>
    <w:sectPr w:rsidR="00342CCB" w:rsidRPr="005C0D4B">
      <w:headerReference w:type="default" r:id="rId7"/>
      <w:footerReference w:type="default" r:id="rId8"/>
      <w:pgSz w:w="12242" w:h="16840" w:code="9"/>
      <w:pgMar w:top="1418" w:right="36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79" w:rsidRDefault="00357F79">
      <w:r>
        <w:separator/>
      </w:r>
    </w:p>
  </w:endnote>
  <w:endnote w:type="continuationSeparator" w:id="0">
    <w:p w:rsidR="00357F79" w:rsidRDefault="0035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B" w:rsidRDefault="00342CCB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E216FA">
      <w:rPr>
        <w:rStyle w:val="Nmerodepgina"/>
        <w:rFonts w:ascii="Verdana" w:hAnsi="Verdana"/>
        <w:noProof/>
        <w:sz w:val="16"/>
      </w:rPr>
      <w:t>22/07/2019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E216FA">
      <w:rPr>
        <w:rStyle w:val="Nmerodepgina"/>
        <w:rFonts w:ascii="Verdana" w:hAnsi="Verdana"/>
        <w:noProof/>
        <w:sz w:val="16"/>
      </w:rPr>
      <w:t>00:15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E216FA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79" w:rsidRDefault="00357F79">
      <w:r>
        <w:separator/>
      </w:r>
    </w:p>
  </w:footnote>
  <w:footnote w:type="continuationSeparator" w:id="0">
    <w:p w:rsidR="00357F79" w:rsidRDefault="0035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B" w:rsidRDefault="00E216FA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-60960</wp:posOffset>
              </wp:positionV>
              <wp:extent cx="711200" cy="72072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CB" w:rsidRDefault="00E216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1495" cy="627380"/>
                                <wp:effectExtent l="0" t="0" r="1905" b="127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495" cy="627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.8pt;width:56pt;height: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jZswIAALg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" filled="f" stroked="f">
              <v:textbox>
                <w:txbxContent>
                  <w:p w:rsidR="00342CCB" w:rsidRDefault="00E216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1495" cy="627380"/>
                          <wp:effectExtent l="0" t="0" r="1905" b="127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495" cy="62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5715000" cy="6858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CB" w:rsidRDefault="00342CCB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PREFEITURA MUNICIPAL DE TERRA DE AREIA</w:t>
                          </w:r>
                        </w:p>
                        <w:p w:rsidR="00342CCB" w:rsidRDefault="00342CCB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342CCB" w:rsidRDefault="00342CCB">
                          <w:pPr>
                            <w:pStyle w:val="Ttulo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DA FAZENDA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1pt;margin-top:-.55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" filled="f" stroked="f">
              <v:textbox>
                <w:txbxContent>
                  <w:p w:rsidR="00342CCB" w:rsidRDefault="00342CC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PREFEITURA MUNICIPAL DE TERRA DE AREIA</w:t>
                    </w:r>
                  </w:p>
                  <w:p w:rsidR="00342CCB" w:rsidRDefault="00342CC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ESTADO DO RIO GRANDE DO SUL</w:t>
                    </w:r>
                  </w:p>
                  <w:p w:rsidR="00342CCB" w:rsidRDefault="00342CCB">
                    <w:pPr>
                      <w:pStyle w:val="Ttulo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DA FAZENDA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A"/>
    <w:rsid w:val="00342CCB"/>
    <w:rsid w:val="00357F79"/>
    <w:rsid w:val="005C0D4B"/>
    <w:rsid w:val="00C84497"/>
    <w:rsid w:val="00E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C0D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C0D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GF%2001%20SEM.13TX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RGF 01 SEM.13TXT</Template>
  <TotalTime>1</TotalTime>
  <Pages>1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2002-11-08T16:54:00Z</cp:lastPrinted>
  <dcterms:created xsi:type="dcterms:W3CDTF">2019-07-22T03:15:00Z</dcterms:created>
  <dcterms:modified xsi:type="dcterms:W3CDTF">2019-07-22T03:16:00Z</dcterms:modified>
</cp:coreProperties>
</file>